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46"/>
        <w:gridCol w:w="968"/>
        <w:gridCol w:w="1304"/>
        <w:gridCol w:w="1323"/>
        <w:gridCol w:w="834"/>
        <w:gridCol w:w="929"/>
        <w:gridCol w:w="1153"/>
        <w:gridCol w:w="1472"/>
        <w:gridCol w:w="1625"/>
        <w:gridCol w:w="1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6"/>
                <w:szCs w:val="36"/>
                <w:lang w:val="en-US" w:eastAsia="zh-CN"/>
              </w:rPr>
              <w:t>漯河市自然资源和规划局                                                                                                             绿色生物防控美国白蛾项目采购白蛾周氏啮小蜂寄生蛹报价单</w:t>
            </w:r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供货单位（加盖单位公章）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日期：2022年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供货周期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外观形态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出蜂率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出蜂量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靶标害虫</w:t>
            </w: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周氏啮小蜂寄生蛹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寄生蛹为东北柞蚕蛹，外观完好无损，健康，腹部节间膜拉长。三孔蛹或裸蛹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95%以上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5000头/茧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美国白蛾、杨小舟蛾、杨扇舟蛾等害虫蛹及老熟幼虫。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年6月下旬-7月上中旬供货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报价含税、包装及运输费用，产品释放方案，并提供技术服务支持和悬挂配套工具。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1"/>
                <w:color w:val="auto"/>
                <w:lang w:val="en-US" w:eastAsia="zh-CN" w:bidi="ar"/>
              </w:rPr>
              <w:t xml:space="preserve"> 联系人：                                                     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color w:val="auto"/>
        </w:rPr>
      </w:pPr>
    </w:p>
    <w:sectPr>
      <w:footerReference r:id="rId3" w:type="default"/>
      <w:pgSz w:w="16838" w:h="11906" w:orient="landscape"/>
      <w:pgMar w:top="1179" w:right="1440" w:bottom="1179" w:left="1440" w:header="851" w:footer="992" w:gutter="0"/>
      <w:pgNumType w:fmt="decimalFullWidt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YmE1Y2FkNThiYzFkNmQ3YTNlMTE1ZjQzOTY3MDQifQ=="/>
  </w:docVars>
  <w:rsids>
    <w:rsidRoot w:val="6C7C010B"/>
    <w:rsid w:val="05A32DE1"/>
    <w:rsid w:val="0EEF355F"/>
    <w:rsid w:val="0F247FA2"/>
    <w:rsid w:val="10697872"/>
    <w:rsid w:val="17E133C7"/>
    <w:rsid w:val="1C9C24A2"/>
    <w:rsid w:val="1F4B585C"/>
    <w:rsid w:val="1F979C40"/>
    <w:rsid w:val="23507254"/>
    <w:rsid w:val="248B7083"/>
    <w:rsid w:val="271F2985"/>
    <w:rsid w:val="2D0209E1"/>
    <w:rsid w:val="2F326B74"/>
    <w:rsid w:val="313E26CD"/>
    <w:rsid w:val="349E7F04"/>
    <w:rsid w:val="359F7E92"/>
    <w:rsid w:val="37AFCC03"/>
    <w:rsid w:val="3B5E4FB5"/>
    <w:rsid w:val="3E1D201F"/>
    <w:rsid w:val="3FE454C7"/>
    <w:rsid w:val="3FFF6F38"/>
    <w:rsid w:val="42A60583"/>
    <w:rsid w:val="43513BE1"/>
    <w:rsid w:val="4B802537"/>
    <w:rsid w:val="4E297BCE"/>
    <w:rsid w:val="4F661072"/>
    <w:rsid w:val="4FAD1C7F"/>
    <w:rsid w:val="58981310"/>
    <w:rsid w:val="68625F45"/>
    <w:rsid w:val="6B0A430C"/>
    <w:rsid w:val="6C7C010B"/>
    <w:rsid w:val="6CFF221B"/>
    <w:rsid w:val="6F122CAE"/>
    <w:rsid w:val="700C3489"/>
    <w:rsid w:val="726F43AC"/>
    <w:rsid w:val="76F801B6"/>
    <w:rsid w:val="799449C3"/>
    <w:rsid w:val="7A093347"/>
    <w:rsid w:val="7A171FA3"/>
    <w:rsid w:val="7BCB09DC"/>
    <w:rsid w:val="7E6404B6"/>
    <w:rsid w:val="7FFF2C54"/>
    <w:rsid w:val="BFFF6E13"/>
    <w:rsid w:val="E1F7B1C5"/>
    <w:rsid w:val="EFE3F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1523</Words>
  <Characters>1653</Characters>
  <Lines>0</Lines>
  <Paragraphs>0</Paragraphs>
  <TotalTime>76</TotalTime>
  <ScaleCrop>false</ScaleCrop>
  <LinksUpToDate>false</LinksUpToDate>
  <CharactersWithSpaces>1944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2021-06-17T19:21:00Z</dcterms:created>
  <dc:creator>Administrator</dc:creator>
  <cp:lastModifiedBy>飞</cp:lastModifiedBy>
  <cp:lastPrinted>2022-06-06T08:08:35Z</cp:lastPrinted>
  <dcterms:modified xsi:type="dcterms:W3CDTF">2022-06-06T08:19:09Z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FE351338ADF54F31896CF5A42B905B02</vt:lpwstr>
  </property>
</Properties>
</file>